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C8F81" w14:textId="77777777" w:rsidR="00881EDE" w:rsidRPr="00E118CC" w:rsidRDefault="00881EDE" w:rsidP="00CB32E5">
      <w:pPr>
        <w:jc w:val="center"/>
        <w:rPr>
          <w:rFonts w:ascii="宋体" w:cs="Times New Roman"/>
          <w:b/>
          <w:bCs/>
          <w:sz w:val="30"/>
          <w:szCs w:val="30"/>
        </w:rPr>
      </w:pPr>
      <w:r w:rsidRPr="00E118CC">
        <w:rPr>
          <w:rFonts w:ascii="宋体" w:hAnsi="宋体" w:cs="宋体" w:hint="eastAsia"/>
          <w:b/>
          <w:bCs/>
          <w:sz w:val="30"/>
          <w:szCs w:val="30"/>
        </w:rPr>
        <w:t>开平市新港路东侧</w:t>
      </w:r>
      <w:r>
        <w:rPr>
          <w:rFonts w:ascii="宋体" w:hAnsi="宋体" w:cs="宋体" w:hint="eastAsia"/>
          <w:b/>
          <w:bCs/>
          <w:sz w:val="30"/>
          <w:szCs w:val="30"/>
        </w:rPr>
        <w:t>片区</w:t>
      </w:r>
      <w:r w:rsidRPr="00E118CC">
        <w:rPr>
          <w:rFonts w:ascii="宋体" w:hAnsi="宋体" w:cs="宋体" w:hint="eastAsia"/>
          <w:b/>
          <w:bCs/>
          <w:sz w:val="30"/>
          <w:szCs w:val="30"/>
        </w:rPr>
        <w:t>控制性详细规划</w:t>
      </w:r>
      <w:r w:rsidRPr="00E118CC">
        <w:rPr>
          <w:rFonts w:ascii="宋体" w:hAnsi="宋体" w:cs="宋体"/>
          <w:b/>
          <w:bCs/>
          <w:sz w:val="30"/>
          <w:szCs w:val="30"/>
        </w:rPr>
        <w:t>(</w:t>
      </w:r>
      <w:r w:rsidRPr="00E118CC">
        <w:rPr>
          <w:rFonts w:ascii="宋体" w:hAnsi="宋体" w:cs="宋体" w:hint="eastAsia"/>
          <w:b/>
          <w:bCs/>
          <w:sz w:val="30"/>
          <w:szCs w:val="30"/>
        </w:rPr>
        <w:t>方案</w:t>
      </w:r>
      <w:r w:rsidR="00BC6BF8" w:rsidRPr="00E118CC">
        <w:rPr>
          <w:rFonts w:ascii="宋体" w:hAnsi="宋体" w:cs="宋体" w:hint="eastAsia"/>
          <w:b/>
          <w:bCs/>
          <w:sz w:val="30"/>
          <w:szCs w:val="30"/>
        </w:rPr>
        <w:t>简介</w:t>
      </w:r>
      <w:r w:rsidRPr="00E118CC">
        <w:rPr>
          <w:rFonts w:ascii="宋体" w:hAnsi="宋体" w:cs="宋体"/>
          <w:b/>
          <w:bCs/>
          <w:sz w:val="30"/>
          <w:szCs w:val="30"/>
        </w:rPr>
        <w:t>)</w:t>
      </w:r>
      <w:r w:rsidRPr="00E118CC">
        <w:rPr>
          <w:rFonts w:ascii="宋体" w:hAnsi="宋体" w:cs="宋体" w:hint="eastAsia"/>
          <w:b/>
          <w:bCs/>
          <w:sz w:val="30"/>
          <w:szCs w:val="30"/>
        </w:rPr>
        <w:t>公示</w:t>
      </w:r>
    </w:p>
    <w:p w14:paraId="112A1F28" w14:textId="77777777" w:rsidR="00881EDE" w:rsidRPr="00BC6BF8" w:rsidRDefault="00881EDE" w:rsidP="00217261">
      <w:pPr>
        <w:spacing w:line="360" w:lineRule="auto"/>
        <w:rPr>
          <w:rFonts w:cs="Times New Roman"/>
          <w:b/>
          <w:bCs/>
          <w:sz w:val="24"/>
          <w:szCs w:val="24"/>
        </w:rPr>
      </w:pPr>
    </w:p>
    <w:p w14:paraId="17FA0C76" w14:textId="77777777" w:rsidR="00881EDE" w:rsidRPr="00163016" w:rsidRDefault="00881EDE" w:rsidP="00666002">
      <w:pPr>
        <w:spacing w:line="360" w:lineRule="auto"/>
        <w:ind w:firstLineChars="200" w:firstLine="562"/>
        <w:rPr>
          <w:rFonts w:cs="Times New Roman"/>
          <w:b/>
          <w:bCs/>
          <w:sz w:val="28"/>
          <w:szCs w:val="28"/>
        </w:rPr>
      </w:pPr>
      <w:r w:rsidRPr="00163016">
        <w:rPr>
          <w:rFonts w:cs="宋体" w:hint="eastAsia"/>
          <w:b/>
          <w:bCs/>
          <w:sz w:val="28"/>
          <w:szCs w:val="28"/>
        </w:rPr>
        <w:t>一、规划范围</w:t>
      </w:r>
    </w:p>
    <w:p w14:paraId="6EBCD6EB" w14:textId="3E2AB746" w:rsidR="00881EDE" w:rsidRPr="00E118CC" w:rsidRDefault="00881EDE" w:rsidP="00666002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E118CC">
        <w:rPr>
          <w:rFonts w:ascii="宋体" w:hAnsi="宋体" w:cs="宋体" w:hint="eastAsia"/>
          <w:sz w:val="24"/>
          <w:szCs w:val="24"/>
        </w:rPr>
        <w:t>曙光东路以南、新港路以东、苍江河以西、潭江以北围合地块。规划土地面积</w:t>
      </w:r>
      <w:r w:rsidRPr="00E118CC">
        <w:rPr>
          <w:rFonts w:ascii="宋体" w:hAnsi="宋体" w:cs="宋体"/>
          <w:sz w:val="24"/>
          <w:szCs w:val="24"/>
        </w:rPr>
        <w:t>85.01</w:t>
      </w:r>
      <w:r w:rsidRPr="00E118CC">
        <w:rPr>
          <w:rFonts w:ascii="宋体" w:hAnsi="宋体" w:cs="宋体" w:hint="eastAsia"/>
          <w:sz w:val="24"/>
          <w:szCs w:val="24"/>
        </w:rPr>
        <w:t>公顷（未包含周边全部道路面积）。</w:t>
      </w:r>
    </w:p>
    <w:p w14:paraId="5D8DDD38" w14:textId="77777777" w:rsidR="00881EDE" w:rsidRPr="00163016" w:rsidRDefault="00881EDE" w:rsidP="00666002">
      <w:pPr>
        <w:spacing w:line="360" w:lineRule="auto"/>
        <w:ind w:firstLineChars="200" w:firstLine="562"/>
        <w:rPr>
          <w:rFonts w:cs="Times New Roman"/>
          <w:b/>
          <w:bCs/>
          <w:sz w:val="28"/>
          <w:szCs w:val="28"/>
        </w:rPr>
      </w:pPr>
      <w:r w:rsidRPr="00163016">
        <w:rPr>
          <w:rFonts w:cs="宋体" w:hint="eastAsia"/>
          <w:b/>
          <w:bCs/>
          <w:sz w:val="28"/>
          <w:szCs w:val="28"/>
        </w:rPr>
        <w:t>二、</w:t>
      </w:r>
      <w:r w:rsidRPr="00BC6BF8">
        <w:rPr>
          <w:rFonts w:cs="宋体" w:hint="eastAsia"/>
          <w:b/>
          <w:bCs/>
          <w:sz w:val="28"/>
          <w:szCs w:val="28"/>
        </w:rPr>
        <w:t>功能定位</w:t>
      </w:r>
    </w:p>
    <w:p w14:paraId="266CA442" w14:textId="77777777" w:rsidR="00881EDE" w:rsidRPr="00E118CC" w:rsidRDefault="00BC6BF8" w:rsidP="00666002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食品</w:t>
      </w:r>
      <w:r>
        <w:rPr>
          <w:rFonts w:ascii="宋体" w:hAnsi="宋体" w:cs="宋体"/>
          <w:sz w:val="24"/>
          <w:szCs w:val="24"/>
        </w:rPr>
        <w:t>工业为主的新</w:t>
      </w:r>
      <w:r>
        <w:rPr>
          <w:rFonts w:ascii="宋体" w:hAnsi="宋体" w:cs="宋体" w:hint="eastAsia"/>
          <w:sz w:val="24"/>
          <w:szCs w:val="24"/>
        </w:rPr>
        <w:t>型</w:t>
      </w:r>
      <w:r w:rsidR="00A0725C">
        <w:rPr>
          <w:rFonts w:ascii="宋体" w:hAnsi="宋体" w:cs="宋体" w:hint="eastAsia"/>
          <w:sz w:val="24"/>
          <w:szCs w:val="24"/>
        </w:rPr>
        <w:t>制造业</w:t>
      </w:r>
      <w:r>
        <w:rPr>
          <w:rFonts w:ascii="宋体" w:hAnsi="宋体" w:cs="宋体"/>
          <w:sz w:val="24"/>
          <w:szCs w:val="24"/>
        </w:rPr>
        <w:t>园区</w:t>
      </w:r>
      <w:r w:rsidR="00881EDE" w:rsidRPr="00E118CC">
        <w:rPr>
          <w:rFonts w:ascii="宋体" w:hAnsi="宋体" w:cs="宋体" w:hint="eastAsia"/>
          <w:sz w:val="24"/>
          <w:szCs w:val="24"/>
        </w:rPr>
        <w:t>。</w:t>
      </w:r>
    </w:p>
    <w:p w14:paraId="30E63592" w14:textId="77777777" w:rsidR="00881EDE" w:rsidRPr="00163016" w:rsidRDefault="00881EDE" w:rsidP="00666002">
      <w:pPr>
        <w:spacing w:line="360" w:lineRule="auto"/>
        <w:ind w:firstLineChars="200" w:firstLine="562"/>
        <w:rPr>
          <w:rFonts w:cs="Times New Roman"/>
          <w:b/>
          <w:bCs/>
          <w:sz w:val="28"/>
          <w:szCs w:val="28"/>
        </w:rPr>
      </w:pPr>
      <w:r w:rsidRPr="00163016">
        <w:rPr>
          <w:rFonts w:cs="宋体" w:hint="eastAsia"/>
          <w:b/>
          <w:bCs/>
          <w:sz w:val="28"/>
          <w:szCs w:val="28"/>
        </w:rPr>
        <w:t>三、规划方案介绍</w:t>
      </w:r>
    </w:p>
    <w:p w14:paraId="0AA1E15B" w14:textId="77777777" w:rsidR="00881EDE" w:rsidRPr="00E118CC" w:rsidRDefault="00881EDE" w:rsidP="00666002">
      <w:pPr>
        <w:snapToGrid w:val="0"/>
        <w:spacing w:line="360" w:lineRule="auto"/>
        <w:ind w:firstLineChars="200" w:firstLine="482"/>
        <w:rPr>
          <w:rFonts w:ascii="宋体" w:cs="Times New Roman"/>
          <w:b/>
          <w:bCs/>
          <w:sz w:val="24"/>
          <w:szCs w:val="24"/>
        </w:rPr>
      </w:pPr>
      <w:r w:rsidRPr="00E118CC">
        <w:rPr>
          <w:rFonts w:ascii="宋体" w:hAnsi="宋体" w:cs="宋体"/>
          <w:b/>
          <w:bCs/>
          <w:sz w:val="24"/>
          <w:szCs w:val="24"/>
        </w:rPr>
        <w:t>1</w:t>
      </w:r>
      <w:r w:rsidRPr="00E118CC">
        <w:rPr>
          <w:rFonts w:ascii="宋体" w:hAnsi="宋体" w:cs="宋体" w:hint="eastAsia"/>
          <w:b/>
          <w:bCs/>
          <w:sz w:val="24"/>
          <w:szCs w:val="24"/>
        </w:rPr>
        <w:t>、</w:t>
      </w:r>
      <w:r w:rsidRPr="00A0725C">
        <w:rPr>
          <w:rFonts w:ascii="宋体" w:hAnsi="宋体" w:cs="宋体" w:hint="eastAsia"/>
          <w:b/>
          <w:bCs/>
          <w:sz w:val="24"/>
          <w:szCs w:val="24"/>
        </w:rPr>
        <w:t>规划结构</w:t>
      </w:r>
    </w:p>
    <w:p w14:paraId="7F4F2630" w14:textId="77777777" w:rsidR="00881EDE" w:rsidRPr="00E118CC" w:rsidRDefault="00881EDE" w:rsidP="00666002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E118CC">
        <w:rPr>
          <w:rFonts w:ascii="宋体" w:hAnsi="宋体" w:cs="宋体" w:hint="eastAsia"/>
          <w:sz w:val="24"/>
          <w:szCs w:val="24"/>
        </w:rPr>
        <w:t>规划“</w:t>
      </w:r>
      <w:r w:rsidR="0065666B">
        <w:rPr>
          <w:rFonts w:ascii="宋体" w:hAnsi="宋体" w:cs="宋体" w:hint="eastAsia"/>
          <w:sz w:val="24"/>
          <w:szCs w:val="24"/>
        </w:rPr>
        <w:t>五</w:t>
      </w:r>
      <w:r w:rsidRPr="00E118CC">
        <w:rPr>
          <w:rFonts w:ascii="宋体" w:hAnsi="宋体" w:cs="宋体" w:hint="eastAsia"/>
          <w:sz w:val="24"/>
          <w:szCs w:val="24"/>
        </w:rPr>
        <w:t>轴</w:t>
      </w:r>
      <w:r w:rsidR="00BC6BF8">
        <w:rPr>
          <w:rFonts w:ascii="宋体" w:hAnsi="宋体" w:cs="宋体" w:hint="eastAsia"/>
          <w:sz w:val="24"/>
          <w:szCs w:val="24"/>
        </w:rPr>
        <w:t>两</w:t>
      </w:r>
      <w:r w:rsidRPr="00E118CC">
        <w:rPr>
          <w:rFonts w:ascii="宋体" w:hAnsi="宋体" w:cs="宋体" w:hint="eastAsia"/>
          <w:sz w:val="24"/>
          <w:szCs w:val="24"/>
        </w:rPr>
        <w:t>区”的总体空间结构。“</w:t>
      </w:r>
      <w:r w:rsidR="0065666B">
        <w:rPr>
          <w:rFonts w:ascii="宋体" w:hAnsi="宋体" w:cs="宋体" w:hint="eastAsia"/>
          <w:sz w:val="24"/>
          <w:szCs w:val="24"/>
        </w:rPr>
        <w:t>五</w:t>
      </w:r>
      <w:r w:rsidRPr="00E118CC">
        <w:rPr>
          <w:rFonts w:ascii="宋体" w:hAnsi="宋体" w:cs="宋体" w:hint="eastAsia"/>
          <w:sz w:val="24"/>
          <w:szCs w:val="24"/>
        </w:rPr>
        <w:t>轴”：</w:t>
      </w:r>
      <w:r w:rsidR="00BC6BF8" w:rsidRPr="00BC6BF8">
        <w:rPr>
          <w:rFonts w:ascii="宋体" w:hAnsi="宋体" w:cs="宋体" w:hint="eastAsia"/>
          <w:sz w:val="24"/>
          <w:szCs w:val="24"/>
        </w:rPr>
        <w:t xml:space="preserve"> </w:t>
      </w:r>
      <w:r w:rsidR="00BC6BF8" w:rsidRPr="00E118CC">
        <w:rPr>
          <w:rFonts w:ascii="宋体" w:hAnsi="宋体" w:cs="宋体" w:hint="eastAsia"/>
          <w:sz w:val="24"/>
          <w:szCs w:val="24"/>
        </w:rPr>
        <w:t>曙光东路</w:t>
      </w:r>
      <w:r w:rsidR="0065666B">
        <w:rPr>
          <w:rFonts w:ascii="宋体" w:hAnsi="宋体" w:cs="宋体" w:hint="eastAsia"/>
          <w:sz w:val="24"/>
          <w:szCs w:val="24"/>
        </w:rPr>
        <w:t>、</w:t>
      </w:r>
      <w:r w:rsidR="0065666B">
        <w:rPr>
          <w:rFonts w:ascii="宋体" w:hAnsi="宋体" w:cs="宋体"/>
          <w:sz w:val="24"/>
          <w:szCs w:val="24"/>
        </w:rPr>
        <w:t>虹桥路</w:t>
      </w:r>
      <w:r w:rsidR="00BC6BF8">
        <w:rPr>
          <w:rFonts w:ascii="宋体" w:hAnsi="宋体" w:cs="宋体" w:hint="eastAsia"/>
          <w:sz w:val="24"/>
          <w:szCs w:val="24"/>
        </w:rPr>
        <w:t>和</w:t>
      </w:r>
      <w:r w:rsidR="00BC6BF8" w:rsidRPr="00E118CC">
        <w:rPr>
          <w:rFonts w:ascii="宋体" w:hAnsi="宋体" w:cs="宋体" w:hint="eastAsia"/>
          <w:sz w:val="24"/>
          <w:szCs w:val="24"/>
        </w:rPr>
        <w:t>沿江东路</w:t>
      </w:r>
      <w:r w:rsidRPr="00E118CC">
        <w:rPr>
          <w:rFonts w:ascii="宋体" w:hAnsi="宋体" w:cs="宋体" w:hint="eastAsia"/>
          <w:sz w:val="24"/>
          <w:szCs w:val="24"/>
        </w:rPr>
        <w:t>形成东西向</w:t>
      </w:r>
      <w:r w:rsidR="00BC6BF8">
        <w:rPr>
          <w:rFonts w:ascii="宋体" w:hAnsi="宋体" w:cs="宋体" w:hint="eastAsia"/>
          <w:sz w:val="24"/>
          <w:szCs w:val="24"/>
        </w:rPr>
        <w:t>发展</w:t>
      </w:r>
      <w:r w:rsidR="00BC6BF8">
        <w:rPr>
          <w:rFonts w:ascii="宋体" w:hAnsi="宋体" w:cs="宋体"/>
          <w:sz w:val="24"/>
          <w:szCs w:val="24"/>
        </w:rPr>
        <w:t>轴</w:t>
      </w:r>
      <w:r w:rsidR="00BC6BF8">
        <w:rPr>
          <w:rFonts w:ascii="宋体" w:hAnsi="宋体" w:cs="宋体" w:hint="eastAsia"/>
          <w:sz w:val="24"/>
          <w:szCs w:val="24"/>
        </w:rPr>
        <w:t>，</w:t>
      </w:r>
      <w:r w:rsidR="00BC6BF8" w:rsidRPr="00E118CC">
        <w:rPr>
          <w:rFonts w:ascii="宋体" w:hAnsi="宋体" w:cs="宋体" w:hint="eastAsia"/>
          <w:sz w:val="24"/>
          <w:szCs w:val="24"/>
        </w:rPr>
        <w:t>新港路</w:t>
      </w:r>
      <w:r w:rsidR="00BC6BF8">
        <w:rPr>
          <w:rFonts w:ascii="宋体" w:hAnsi="宋体" w:cs="宋体" w:hint="eastAsia"/>
          <w:sz w:val="24"/>
          <w:szCs w:val="24"/>
        </w:rPr>
        <w:t>和</w:t>
      </w:r>
      <w:r w:rsidR="00BC6BF8" w:rsidRPr="00E118CC">
        <w:rPr>
          <w:rFonts w:ascii="宋体" w:hAnsi="宋体" w:cs="宋体" w:hint="eastAsia"/>
          <w:sz w:val="24"/>
          <w:szCs w:val="24"/>
        </w:rPr>
        <w:t>东明路形成</w:t>
      </w:r>
      <w:r w:rsidRPr="00E118CC">
        <w:rPr>
          <w:rFonts w:ascii="宋体" w:hAnsi="宋体" w:cs="宋体" w:hint="eastAsia"/>
          <w:sz w:val="24"/>
          <w:szCs w:val="24"/>
        </w:rPr>
        <w:t>南北向</w:t>
      </w:r>
      <w:r w:rsidR="00BC6BF8">
        <w:rPr>
          <w:rFonts w:ascii="宋体" w:hAnsi="宋体" w:cs="宋体" w:hint="eastAsia"/>
          <w:sz w:val="24"/>
          <w:szCs w:val="24"/>
        </w:rPr>
        <w:t>发展</w:t>
      </w:r>
      <w:r w:rsidRPr="00E118CC">
        <w:rPr>
          <w:rFonts w:ascii="宋体" w:hAnsi="宋体" w:cs="宋体" w:hint="eastAsia"/>
          <w:sz w:val="24"/>
          <w:szCs w:val="24"/>
        </w:rPr>
        <w:t>轴。“</w:t>
      </w:r>
      <w:r w:rsidR="00BC6BF8">
        <w:rPr>
          <w:rFonts w:ascii="宋体" w:hAnsi="宋体" w:cs="宋体" w:hint="eastAsia"/>
          <w:sz w:val="24"/>
          <w:szCs w:val="24"/>
        </w:rPr>
        <w:t>两</w:t>
      </w:r>
      <w:r w:rsidRPr="00E118CC">
        <w:rPr>
          <w:rFonts w:ascii="宋体" w:hAnsi="宋体" w:cs="宋体" w:hint="eastAsia"/>
          <w:sz w:val="24"/>
          <w:szCs w:val="24"/>
        </w:rPr>
        <w:t>区”：一是异地搬迁江门港开平作业区，</w:t>
      </w:r>
      <w:r w:rsidR="00A0725C">
        <w:rPr>
          <w:rFonts w:ascii="宋体" w:hAnsi="宋体" w:cs="宋体" w:hint="eastAsia"/>
          <w:sz w:val="24"/>
          <w:szCs w:val="24"/>
        </w:rPr>
        <w:t>升级</w:t>
      </w:r>
      <w:r w:rsidR="00A0725C">
        <w:rPr>
          <w:rFonts w:ascii="宋体" w:hAnsi="宋体" w:cs="宋体"/>
          <w:sz w:val="24"/>
          <w:szCs w:val="24"/>
        </w:rPr>
        <w:t>改造原有工业</w:t>
      </w:r>
      <w:r w:rsidR="00A0725C">
        <w:rPr>
          <w:rFonts w:ascii="宋体" w:hAnsi="宋体" w:cs="宋体" w:hint="eastAsia"/>
          <w:sz w:val="24"/>
          <w:szCs w:val="24"/>
        </w:rPr>
        <w:t>厂区，</w:t>
      </w:r>
      <w:r w:rsidR="00A0725C">
        <w:rPr>
          <w:rFonts w:ascii="宋体" w:hAnsi="宋体" w:cs="宋体"/>
          <w:sz w:val="24"/>
          <w:szCs w:val="24"/>
        </w:rPr>
        <w:t>共</w:t>
      </w:r>
      <w:r w:rsidR="00A0725C">
        <w:rPr>
          <w:rFonts w:ascii="宋体" w:hAnsi="宋体" w:cs="宋体" w:hint="eastAsia"/>
          <w:sz w:val="24"/>
          <w:szCs w:val="24"/>
        </w:rPr>
        <w:t>同</w:t>
      </w:r>
      <w:r w:rsidR="00A0725C">
        <w:rPr>
          <w:rFonts w:ascii="宋体" w:hAnsi="宋体" w:cs="宋体"/>
          <w:sz w:val="24"/>
          <w:szCs w:val="24"/>
        </w:rPr>
        <w:t>组成</w:t>
      </w:r>
      <w:r w:rsidR="00A0725C">
        <w:rPr>
          <w:rFonts w:ascii="宋体" w:hAnsi="宋体" w:cs="宋体" w:hint="eastAsia"/>
          <w:sz w:val="24"/>
          <w:szCs w:val="24"/>
        </w:rPr>
        <w:t>“</w:t>
      </w:r>
      <w:r w:rsidR="00A0725C">
        <w:rPr>
          <w:rFonts w:ascii="宋体" w:hAnsi="宋体" w:cs="宋体"/>
          <w:sz w:val="24"/>
          <w:szCs w:val="24"/>
        </w:rPr>
        <w:t>新</w:t>
      </w:r>
      <w:r w:rsidR="00A0725C">
        <w:rPr>
          <w:rFonts w:ascii="宋体" w:hAnsi="宋体" w:cs="宋体" w:hint="eastAsia"/>
          <w:sz w:val="24"/>
          <w:szCs w:val="24"/>
        </w:rPr>
        <w:t>型制造业</w:t>
      </w:r>
      <w:r w:rsidR="00A0725C">
        <w:rPr>
          <w:rFonts w:ascii="宋体" w:hAnsi="宋体" w:cs="宋体"/>
          <w:sz w:val="24"/>
          <w:szCs w:val="24"/>
        </w:rPr>
        <w:t>园区</w:t>
      </w:r>
      <w:r w:rsidR="00A0725C">
        <w:rPr>
          <w:rFonts w:ascii="宋体" w:hAnsi="宋体" w:cs="宋体" w:hint="eastAsia"/>
          <w:sz w:val="24"/>
          <w:szCs w:val="24"/>
        </w:rPr>
        <w:t>”；</w:t>
      </w:r>
      <w:r w:rsidRPr="00E118CC">
        <w:rPr>
          <w:rFonts w:ascii="宋体" w:hAnsi="宋体" w:cs="宋体" w:hint="eastAsia"/>
          <w:sz w:val="24"/>
          <w:szCs w:val="24"/>
        </w:rPr>
        <w:t>二是</w:t>
      </w:r>
      <w:r w:rsidR="00A0725C">
        <w:rPr>
          <w:rFonts w:ascii="宋体" w:hAnsi="宋体" w:cs="宋体" w:hint="eastAsia"/>
          <w:sz w:val="24"/>
          <w:szCs w:val="24"/>
        </w:rPr>
        <w:t>假日酒店</w:t>
      </w:r>
      <w:r w:rsidR="00A0725C">
        <w:rPr>
          <w:rFonts w:ascii="宋体" w:hAnsi="宋体" w:cs="宋体"/>
          <w:sz w:val="24"/>
          <w:szCs w:val="24"/>
        </w:rPr>
        <w:t>北侧和西侧</w:t>
      </w:r>
      <w:r w:rsidR="00A0725C">
        <w:rPr>
          <w:rFonts w:ascii="宋体" w:hAnsi="宋体" w:cs="宋体" w:hint="eastAsia"/>
          <w:sz w:val="24"/>
          <w:szCs w:val="24"/>
        </w:rPr>
        <w:t>发展“</w:t>
      </w:r>
      <w:r w:rsidR="00A0725C" w:rsidRPr="00E118CC">
        <w:rPr>
          <w:rFonts w:ascii="宋体" w:hAnsi="宋体" w:cs="宋体" w:hint="eastAsia"/>
          <w:sz w:val="24"/>
          <w:szCs w:val="24"/>
        </w:rPr>
        <w:t>沿江居住区</w:t>
      </w:r>
      <w:r w:rsidR="00A0725C">
        <w:rPr>
          <w:rFonts w:ascii="宋体" w:hAnsi="宋体" w:cs="宋体" w:hint="eastAsia"/>
          <w:sz w:val="24"/>
          <w:szCs w:val="24"/>
        </w:rPr>
        <w:t>”</w:t>
      </w:r>
      <w:r w:rsidRPr="00E118CC">
        <w:rPr>
          <w:rFonts w:ascii="宋体" w:hAnsi="宋体" w:cs="宋体" w:hint="eastAsia"/>
          <w:sz w:val="24"/>
          <w:szCs w:val="24"/>
        </w:rPr>
        <w:t>。</w:t>
      </w:r>
    </w:p>
    <w:p w14:paraId="1A79003E" w14:textId="77777777" w:rsidR="00881EDE" w:rsidRPr="00E118CC" w:rsidRDefault="00881EDE" w:rsidP="00666002">
      <w:pPr>
        <w:snapToGrid w:val="0"/>
        <w:spacing w:line="360" w:lineRule="auto"/>
        <w:ind w:firstLineChars="200" w:firstLine="482"/>
        <w:rPr>
          <w:rFonts w:ascii="宋体" w:cs="Times New Roman"/>
          <w:b/>
          <w:bCs/>
          <w:sz w:val="24"/>
          <w:szCs w:val="24"/>
        </w:rPr>
      </w:pPr>
      <w:r w:rsidRPr="00E118CC">
        <w:rPr>
          <w:rFonts w:ascii="宋体" w:hAnsi="宋体" w:cs="宋体"/>
          <w:b/>
          <w:bCs/>
          <w:sz w:val="24"/>
          <w:szCs w:val="24"/>
        </w:rPr>
        <w:t>2</w:t>
      </w:r>
      <w:r w:rsidRPr="00E118CC">
        <w:rPr>
          <w:rFonts w:ascii="宋体" w:hAnsi="宋体" w:cs="宋体" w:hint="eastAsia"/>
          <w:b/>
          <w:bCs/>
          <w:sz w:val="24"/>
          <w:szCs w:val="24"/>
        </w:rPr>
        <w:t>、用地规划</w:t>
      </w:r>
    </w:p>
    <w:p w14:paraId="2F0B074B" w14:textId="77777777" w:rsidR="00881EDE" w:rsidRPr="00E118CC" w:rsidRDefault="00881EDE" w:rsidP="00666002">
      <w:pPr>
        <w:snapToGrid w:val="0"/>
        <w:spacing w:line="360" w:lineRule="auto"/>
        <w:ind w:firstLineChars="200" w:firstLine="480"/>
        <w:rPr>
          <w:rFonts w:ascii="宋体" w:cs="Times New Roman"/>
          <w:b/>
          <w:bCs/>
          <w:sz w:val="24"/>
          <w:szCs w:val="24"/>
        </w:rPr>
      </w:pPr>
      <w:r w:rsidRPr="00E118CC">
        <w:rPr>
          <w:rFonts w:ascii="宋体" w:hAnsi="宋体" w:cs="宋体" w:hint="eastAsia"/>
          <w:sz w:val="24"/>
          <w:szCs w:val="24"/>
        </w:rPr>
        <w:t>城市建设用地总面积</w:t>
      </w:r>
      <w:r w:rsidRPr="00E118CC">
        <w:rPr>
          <w:rFonts w:ascii="宋体" w:hAnsi="宋体" w:cs="宋体"/>
          <w:sz w:val="24"/>
          <w:szCs w:val="24"/>
        </w:rPr>
        <w:t>85</w:t>
      </w:r>
      <w:r w:rsidRPr="00E118CC">
        <w:rPr>
          <w:rFonts w:ascii="宋体" w:cs="宋体"/>
          <w:sz w:val="24"/>
          <w:szCs w:val="24"/>
        </w:rPr>
        <w:t>.</w:t>
      </w:r>
      <w:r w:rsidRPr="00E118CC">
        <w:rPr>
          <w:rFonts w:ascii="宋体" w:hAnsi="宋体" w:cs="宋体"/>
          <w:sz w:val="24"/>
          <w:szCs w:val="24"/>
        </w:rPr>
        <w:t>01</w:t>
      </w:r>
      <w:r w:rsidRPr="00E118CC">
        <w:rPr>
          <w:rFonts w:ascii="宋体" w:hAnsi="宋体" w:cs="宋体" w:hint="eastAsia"/>
          <w:sz w:val="24"/>
          <w:szCs w:val="24"/>
        </w:rPr>
        <w:t>公顷。其中，</w:t>
      </w:r>
      <w:r w:rsidR="00993686">
        <w:rPr>
          <w:rFonts w:ascii="宋体" w:hAnsi="宋体" w:cs="宋体" w:hint="eastAsia"/>
          <w:sz w:val="24"/>
          <w:szCs w:val="24"/>
        </w:rPr>
        <w:t>工业</w:t>
      </w:r>
      <w:r w:rsidR="00993686">
        <w:rPr>
          <w:rFonts w:ascii="宋体" w:hAnsi="宋体" w:cs="宋体"/>
          <w:sz w:val="24"/>
          <w:szCs w:val="24"/>
        </w:rPr>
        <w:t>用地约</w:t>
      </w:r>
      <w:r w:rsidR="00993686">
        <w:rPr>
          <w:rFonts w:ascii="宋体" w:hAnsi="宋体" w:cs="宋体" w:hint="eastAsia"/>
          <w:sz w:val="24"/>
          <w:szCs w:val="24"/>
        </w:rPr>
        <w:t>55公顷，</w:t>
      </w:r>
      <w:r w:rsidR="00993686">
        <w:rPr>
          <w:rFonts w:ascii="宋体" w:hAnsi="宋体" w:cs="宋体"/>
          <w:sz w:val="24"/>
          <w:szCs w:val="24"/>
        </w:rPr>
        <w:t>占总用地65%；</w:t>
      </w:r>
      <w:r w:rsidRPr="00993686">
        <w:rPr>
          <w:rFonts w:ascii="宋体" w:hAnsi="宋体" w:cs="宋体" w:hint="eastAsia"/>
          <w:sz w:val="24"/>
          <w:szCs w:val="24"/>
        </w:rPr>
        <w:t>居住用地</w:t>
      </w:r>
      <w:r w:rsidR="00993686">
        <w:rPr>
          <w:rFonts w:ascii="宋体" w:hAnsi="宋体" w:cs="宋体"/>
          <w:sz w:val="24"/>
          <w:szCs w:val="24"/>
        </w:rPr>
        <w:t>9</w:t>
      </w:r>
      <w:r w:rsidRPr="00993686">
        <w:rPr>
          <w:rFonts w:ascii="宋体" w:hAnsi="宋体" w:cs="宋体"/>
          <w:sz w:val="24"/>
          <w:szCs w:val="24"/>
        </w:rPr>
        <w:t>.</w:t>
      </w:r>
      <w:r w:rsidR="00993686">
        <w:rPr>
          <w:rFonts w:ascii="宋体" w:hAnsi="宋体" w:cs="宋体"/>
          <w:sz w:val="24"/>
          <w:szCs w:val="24"/>
        </w:rPr>
        <w:t>1</w:t>
      </w:r>
      <w:r w:rsidRPr="00993686">
        <w:rPr>
          <w:rFonts w:ascii="宋体" w:hAnsi="宋体" w:cs="宋体" w:hint="eastAsia"/>
          <w:sz w:val="24"/>
          <w:szCs w:val="24"/>
        </w:rPr>
        <w:t>公顷，</w:t>
      </w:r>
      <w:r w:rsidR="00993686">
        <w:rPr>
          <w:rFonts w:ascii="宋体" w:hAnsi="宋体" w:cs="宋体"/>
          <w:sz w:val="24"/>
          <w:szCs w:val="24"/>
        </w:rPr>
        <w:t>占总用地11%；</w:t>
      </w:r>
      <w:r w:rsidRPr="00993686">
        <w:rPr>
          <w:rFonts w:ascii="宋体" w:hAnsi="宋体" w:cs="宋体" w:hint="eastAsia"/>
          <w:sz w:val="24"/>
          <w:szCs w:val="24"/>
        </w:rPr>
        <w:t>公共管理与公共服务设施用地</w:t>
      </w:r>
      <w:r w:rsidR="00993686">
        <w:rPr>
          <w:rFonts w:ascii="宋体" w:hAnsi="宋体" w:cs="宋体"/>
          <w:sz w:val="24"/>
          <w:szCs w:val="24"/>
        </w:rPr>
        <w:t>1</w:t>
      </w:r>
      <w:r w:rsidRPr="00993686">
        <w:rPr>
          <w:rFonts w:ascii="宋体" w:hAnsi="宋体" w:cs="宋体"/>
          <w:sz w:val="24"/>
          <w:szCs w:val="24"/>
        </w:rPr>
        <w:t>.</w:t>
      </w:r>
      <w:r w:rsidR="00993686">
        <w:rPr>
          <w:rFonts w:ascii="宋体" w:hAnsi="宋体" w:cs="宋体"/>
          <w:sz w:val="24"/>
          <w:szCs w:val="24"/>
        </w:rPr>
        <w:t>1</w:t>
      </w:r>
      <w:r w:rsidRPr="00993686">
        <w:rPr>
          <w:rFonts w:ascii="宋体" w:hAnsi="宋体" w:cs="宋体" w:hint="eastAsia"/>
          <w:sz w:val="24"/>
          <w:szCs w:val="24"/>
        </w:rPr>
        <w:t>公顷</w:t>
      </w:r>
      <w:r w:rsidR="00993686">
        <w:rPr>
          <w:rFonts w:ascii="宋体" w:hAnsi="宋体" w:cs="宋体" w:hint="eastAsia"/>
          <w:sz w:val="24"/>
          <w:szCs w:val="24"/>
        </w:rPr>
        <w:t>；</w:t>
      </w:r>
      <w:r w:rsidRPr="00993686">
        <w:rPr>
          <w:rFonts w:ascii="宋体" w:hAnsi="宋体" w:cs="宋体" w:hint="eastAsia"/>
          <w:sz w:val="24"/>
          <w:szCs w:val="24"/>
        </w:rPr>
        <w:t>商业服务业用地</w:t>
      </w:r>
      <w:r w:rsidR="00993686">
        <w:rPr>
          <w:rFonts w:ascii="宋体" w:hAnsi="宋体" w:cs="宋体"/>
          <w:sz w:val="24"/>
          <w:szCs w:val="24"/>
        </w:rPr>
        <w:t>1</w:t>
      </w:r>
      <w:r w:rsidRPr="00993686">
        <w:rPr>
          <w:rFonts w:ascii="宋体" w:hAnsi="宋体" w:cs="宋体"/>
          <w:sz w:val="24"/>
          <w:szCs w:val="24"/>
        </w:rPr>
        <w:t>.</w:t>
      </w:r>
      <w:r w:rsidR="00993686">
        <w:rPr>
          <w:rFonts w:ascii="宋体" w:hAnsi="宋体" w:cs="宋体"/>
          <w:sz w:val="24"/>
          <w:szCs w:val="24"/>
        </w:rPr>
        <w:t>3</w:t>
      </w:r>
      <w:r w:rsidRPr="00993686">
        <w:rPr>
          <w:rFonts w:ascii="宋体" w:hAnsi="宋体" w:cs="宋体" w:hint="eastAsia"/>
          <w:sz w:val="24"/>
          <w:szCs w:val="24"/>
        </w:rPr>
        <w:t>公顷</w:t>
      </w:r>
      <w:r w:rsidR="00993686">
        <w:rPr>
          <w:rFonts w:ascii="宋体" w:hAnsi="宋体" w:cs="宋体" w:hint="eastAsia"/>
          <w:sz w:val="24"/>
          <w:szCs w:val="24"/>
        </w:rPr>
        <w:t>；</w:t>
      </w:r>
      <w:r w:rsidR="00C150C2">
        <w:rPr>
          <w:rFonts w:ascii="宋体" w:hAnsi="宋体" w:cs="宋体" w:hint="eastAsia"/>
          <w:sz w:val="24"/>
          <w:szCs w:val="24"/>
        </w:rPr>
        <w:t>供电</w:t>
      </w:r>
      <w:r w:rsidR="00C150C2">
        <w:rPr>
          <w:rFonts w:ascii="宋体" w:hAnsi="宋体" w:cs="宋体"/>
          <w:sz w:val="24"/>
          <w:szCs w:val="24"/>
        </w:rPr>
        <w:t>设施</w:t>
      </w:r>
      <w:r w:rsidRPr="00993686">
        <w:rPr>
          <w:rFonts w:ascii="宋体" w:hAnsi="宋体" w:cs="宋体" w:hint="eastAsia"/>
          <w:sz w:val="24"/>
          <w:szCs w:val="24"/>
        </w:rPr>
        <w:t>与</w:t>
      </w:r>
      <w:r w:rsidR="00C150C2">
        <w:rPr>
          <w:rFonts w:ascii="宋体" w:hAnsi="宋体" w:cs="宋体" w:hint="eastAsia"/>
          <w:sz w:val="24"/>
          <w:szCs w:val="24"/>
        </w:rPr>
        <w:t>消防</w:t>
      </w:r>
      <w:r w:rsidR="00C150C2">
        <w:rPr>
          <w:rFonts w:ascii="宋体" w:hAnsi="宋体" w:cs="宋体"/>
          <w:sz w:val="24"/>
          <w:szCs w:val="24"/>
        </w:rPr>
        <w:t>设施用</w:t>
      </w:r>
      <w:r w:rsidRPr="00993686">
        <w:rPr>
          <w:rFonts w:ascii="宋体" w:hAnsi="宋体" w:cs="宋体" w:hint="eastAsia"/>
          <w:sz w:val="24"/>
          <w:szCs w:val="24"/>
        </w:rPr>
        <w:t>地</w:t>
      </w:r>
      <w:r w:rsidR="00C150C2">
        <w:rPr>
          <w:rFonts w:ascii="宋体" w:hAnsi="宋体" w:cs="宋体" w:hint="eastAsia"/>
          <w:sz w:val="24"/>
          <w:szCs w:val="24"/>
        </w:rPr>
        <w:t>合计0</w:t>
      </w:r>
      <w:r w:rsidRPr="00993686">
        <w:rPr>
          <w:rFonts w:ascii="宋体" w:hAnsi="宋体" w:cs="宋体"/>
          <w:sz w:val="24"/>
          <w:szCs w:val="24"/>
        </w:rPr>
        <w:t>.</w:t>
      </w:r>
      <w:r w:rsidR="00C150C2">
        <w:rPr>
          <w:rFonts w:ascii="宋体" w:hAnsi="宋体" w:cs="宋体"/>
          <w:sz w:val="24"/>
          <w:szCs w:val="24"/>
        </w:rPr>
        <w:t>73</w:t>
      </w:r>
      <w:r w:rsidRPr="00993686">
        <w:rPr>
          <w:rFonts w:ascii="宋体" w:hAnsi="宋体" w:cs="宋体" w:hint="eastAsia"/>
          <w:sz w:val="24"/>
          <w:szCs w:val="24"/>
        </w:rPr>
        <w:t>公顷。</w:t>
      </w:r>
    </w:p>
    <w:p w14:paraId="552387A2" w14:textId="77777777" w:rsidR="00881EDE" w:rsidRPr="00E118CC" w:rsidRDefault="00881EDE" w:rsidP="00666002">
      <w:pPr>
        <w:snapToGrid w:val="0"/>
        <w:spacing w:line="360" w:lineRule="auto"/>
        <w:ind w:firstLineChars="200" w:firstLine="482"/>
        <w:rPr>
          <w:rFonts w:ascii="宋体" w:cs="Times New Roman"/>
          <w:b/>
          <w:bCs/>
          <w:sz w:val="24"/>
          <w:szCs w:val="24"/>
        </w:rPr>
      </w:pPr>
      <w:r w:rsidRPr="00E118CC">
        <w:rPr>
          <w:rFonts w:ascii="宋体" w:hAnsi="宋体" w:cs="宋体"/>
          <w:b/>
          <w:bCs/>
          <w:sz w:val="24"/>
          <w:szCs w:val="24"/>
        </w:rPr>
        <w:t>3</w:t>
      </w:r>
      <w:r w:rsidRPr="00E118CC">
        <w:rPr>
          <w:rFonts w:ascii="宋体" w:hAnsi="宋体" w:cs="宋体" w:hint="eastAsia"/>
          <w:b/>
          <w:bCs/>
          <w:sz w:val="24"/>
          <w:szCs w:val="24"/>
        </w:rPr>
        <w:t>、道路系统规划</w:t>
      </w:r>
    </w:p>
    <w:p w14:paraId="4F174551" w14:textId="77777777" w:rsidR="00881EDE" w:rsidRPr="00E118CC" w:rsidRDefault="00881EDE" w:rsidP="00666002">
      <w:pPr>
        <w:snapToGrid w:val="0"/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E118CC">
        <w:rPr>
          <w:rFonts w:ascii="宋体" w:hAnsi="宋体" w:cs="宋体" w:hint="eastAsia"/>
          <w:sz w:val="24"/>
          <w:szCs w:val="24"/>
        </w:rPr>
        <w:t>规划构建“主干路</w:t>
      </w:r>
      <w:r w:rsidRPr="00E118CC">
        <w:rPr>
          <w:rFonts w:ascii="宋体" w:hAnsi="宋体" w:cs="宋体"/>
          <w:sz w:val="24"/>
          <w:szCs w:val="24"/>
        </w:rPr>
        <w:t>——</w:t>
      </w:r>
      <w:r w:rsidRPr="00E118CC">
        <w:rPr>
          <w:rFonts w:ascii="宋体" w:hAnsi="宋体" w:cs="宋体" w:hint="eastAsia"/>
          <w:sz w:val="24"/>
          <w:szCs w:val="24"/>
        </w:rPr>
        <w:t>次干路</w:t>
      </w:r>
      <w:r w:rsidRPr="00E118CC">
        <w:rPr>
          <w:rFonts w:ascii="宋体" w:hAnsi="宋体" w:cs="宋体"/>
          <w:sz w:val="24"/>
          <w:szCs w:val="24"/>
        </w:rPr>
        <w:t>——</w:t>
      </w:r>
      <w:r w:rsidRPr="00E118CC">
        <w:rPr>
          <w:rFonts w:ascii="宋体" w:hAnsi="宋体" w:cs="宋体" w:hint="eastAsia"/>
          <w:sz w:val="24"/>
          <w:szCs w:val="24"/>
        </w:rPr>
        <w:t>支路”系统和“五纵六横”方格路网。“五纵”：新港路、纺织路、南北一路（暂名）、南北二路（暂名）、东明路；“六横”：曙光东路、东平路、东西一路（暂名）、虹桥路、港口路、沿江东路。</w:t>
      </w:r>
    </w:p>
    <w:p w14:paraId="4ACB0ABE" w14:textId="77777777" w:rsidR="00881EDE" w:rsidRPr="00E118CC" w:rsidRDefault="00881EDE" w:rsidP="00666002">
      <w:pPr>
        <w:snapToGrid w:val="0"/>
        <w:spacing w:line="360" w:lineRule="auto"/>
        <w:ind w:firstLineChars="200" w:firstLine="482"/>
        <w:rPr>
          <w:rFonts w:ascii="宋体" w:cs="Times New Roman"/>
          <w:b/>
          <w:bCs/>
          <w:sz w:val="24"/>
          <w:szCs w:val="24"/>
        </w:rPr>
      </w:pPr>
      <w:r w:rsidRPr="00E118CC">
        <w:rPr>
          <w:rFonts w:ascii="宋体" w:hAnsi="宋体" w:cs="宋体"/>
          <w:b/>
          <w:bCs/>
          <w:sz w:val="24"/>
          <w:szCs w:val="24"/>
        </w:rPr>
        <w:t>4</w:t>
      </w:r>
      <w:r w:rsidRPr="00E118CC">
        <w:rPr>
          <w:rFonts w:ascii="宋体" w:hAnsi="宋体" w:cs="宋体" w:hint="eastAsia"/>
          <w:b/>
          <w:bCs/>
          <w:sz w:val="24"/>
          <w:szCs w:val="24"/>
        </w:rPr>
        <w:t>、</w:t>
      </w:r>
      <w:r w:rsidRPr="00C150C2">
        <w:rPr>
          <w:rFonts w:ascii="宋体" w:hAnsi="宋体" w:cs="宋体" w:hint="eastAsia"/>
          <w:b/>
          <w:bCs/>
          <w:sz w:val="24"/>
          <w:szCs w:val="24"/>
        </w:rPr>
        <w:t>公共服务设施规划</w:t>
      </w:r>
    </w:p>
    <w:p w14:paraId="6A67FE73" w14:textId="520925ED" w:rsidR="00881EDE" w:rsidRPr="00287A77" w:rsidRDefault="00881EDE" w:rsidP="00666002">
      <w:pPr>
        <w:spacing w:line="360" w:lineRule="auto"/>
        <w:ind w:firstLineChars="200" w:firstLine="480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规划</w:t>
      </w:r>
      <w:r w:rsidRPr="00287A77">
        <w:rPr>
          <w:rFonts w:ascii="宋体" w:hAnsi="宋体" w:cs="宋体" w:hint="eastAsia"/>
          <w:kern w:val="0"/>
          <w:sz w:val="24"/>
          <w:szCs w:val="24"/>
        </w:rPr>
        <w:t>幼儿园</w:t>
      </w:r>
      <w:r>
        <w:rPr>
          <w:rFonts w:ascii="宋体" w:hAnsi="宋体" w:cs="宋体" w:hint="eastAsia"/>
          <w:kern w:val="0"/>
          <w:sz w:val="24"/>
          <w:szCs w:val="24"/>
        </w:rPr>
        <w:t>，</w:t>
      </w:r>
      <w:r w:rsidRPr="00287A77">
        <w:rPr>
          <w:rFonts w:ascii="宋体" w:hAnsi="宋体" w:cs="宋体" w:hint="eastAsia"/>
          <w:kern w:val="0"/>
          <w:sz w:val="24"/>
          <w:szCs w:val="24"/>
        </w:rPr>
        <w:t>文化活动站</w:t>
      </w:r>
      <w:r w:rsidR="00C150C2">
        <w:rPr>
          <w:rFonts w:ascii="宋体" w:hAnsi="宋体" w:cs="宋体" w:hint="eastAsia"/>
          <w:kern w:val="0"/>
          <w:sz w:val="24"/>
          <w:szCs w:val="24"/>
        </w:rPr>
        <w:t>、</w:t>
      </w:r>
      <w:r w:rsidRPr="00287A77">
        <w:rPr>
          <w:rFonts w:ascii="宋体" w:hAnsi="宋体" w:cs="宋体" w:hint="eastAsia"/>
          <w:kern w:val="0"/>
          <w:sz w:val="24"/>
          <w:szCs w:val="24"/>
        </w:rPr>
        <w:t>社区卫生服务站</w:t>
      </w:r>
      <w:r w:rsidR="00C150C2">
        <w:rPr>
          <w:rFonts w:ascii="宋体" w:hAnsi="宋体" w:cs="宋体" w:hint="eastAsia"/>
          <w:kern w:val="0"/>
          <w:sz w:val="24"/>
          <w:szCs w:val="24"/>
        </w:rPr>
        <w:t>、</w:t>
      </w:r>
      <w:r w:rsidRPr="00287A77">
        <w:rPr>
          <w:rFonts w:ascii="宋体" w:hAnsi="宋体" w:cs="宋体" w:hint="eastAsia"/>
          <w:kern w:val="0"/>
          <w:sz w:val="24"/>
          <w:szCs w:val="24"/>
        </w:rPr>
        <w:t>社区服务站</w:t>
      </w:r>
      <w:r w:rsidR="00C150C2">
        <w:rPr>
          <w:rFonts w:ascii="宋体" w:hAnsi="宋体" w:cs="宋体" w:hint="eastAsia"/>
          <w:kern w:val="0"/>
          <w:sz w:val="24"/>
          <w:szCs w:val="24"/>
        </w:rPr>
        <w:t>、</w:t>
      </w:r>
      <w:r w:rsidRPr="00287A77">
        <w:rPr>
          <w:rFonts w:ascii="宋体" w:hAnsi="宋体" w:cs="宋体" w:hint="eastAsia"/>
          <w:kern w:val="0"/>
          <w:sz w:val="24"/>
          <w:szCs w:val="24"/>
        </w:rPr>
        <w:t>托老所</w:t>
      </w:r>
      <w:r w:rsidR="00CD353B">
        <w:rPr>
          <w:rFonts w:ascii="宋体" w:hAnsi="宋体" w:cs="宋体" w:hint="eastAsia"/>
          <w:kern w:val="0"/>
          <w:sz w:val="24"/>
          <w:szCs w:val="24"/>
        </w:rPr>
        <w:t>、</w:t>
      </w:r>
      <w:r w:rsidRPr="00287A77">
        <w:rPr>
          <w:rFonts w:ascii="宋体" w:hAnsi="宋体" w:cs="宋体" w:hint="eastAsia"/>
          <w:kern w:val="0"/>
          <w:sz w:val="24"/>
          <w:szCs w:val="24"/>
        </w:rPr>
        <w:t>生活垃圾收集站</w:t>
      </w:r>
      <w:r w:rsidR="00CD353B">
        <w:rPr>
          <w:rFonts w:ascii="宋体" w:hAnsi="宋体" w:cs="宋体" w:hint="eastAsia"/>
          <w:kern w:val="0"/>
          <w:sz w:val="24"/>
          <w:szCs w:val="24"/>
        </w:rPr>
        <w:t>、</w:t>
      </w:r>
      <w:r w:rsidRPr="00287A77">
        <w:rPr>
          <w:rFonts w:ascii="宋体" w:hAnsi="宋体" w:cs="宋体" w:hint="eastAsia"/>
          <w:kern w:val="0"/>
          <w:sz w:val="24"/>
          <w:szCs w:val="24"/>
        </w:rPr>
        <w:t>公共厕所</w:t>
      </w:r>
      <w:r w:rsidR="00CD353B">
        <w:rPr>
          <w:rFonts w:ascii="宋体" w:hAnsi="宋体" w:cs="宋体" w:hint="eastAsia"/>
          <w:kern w:val="0"/>
          <w:sz w:val="24"/>
          <w:szCs w:val="24"/>
        </w:rPr>
        <w:t>、</w:t>
      </w:r>
      <w:r w:rsidRPr="00287A77">
        <w:rPr>
          <w:rFonts w:ascii="宋体" w:hAnsi="宋体" w:cs="宋体"/>
          <w:kern w:val="0"/>
          <w:sz w:val="24"/>
          <w:szCs w:val="24"/>
        </w:rPr>
        <w:t>110KV</w:t>
      </w:r>
      <w:r w:rsidRPr="00287A77">
        <w:rPr>
          <w:rFonts w:ascii="宋体" w:hAnsi="宋体" w:cs="宋体" w:hint="eastAsia"/>
          <w:kern w:val="0"/>
          <w:sz w:val="24"/>
          <w:szCs w:val="24"/>
        </w:rPr>
        <w:t>变电站</w:t>
      </w:r>
      <w:r w:rsidR="00CD353B">
        <w:rPr>
          <w:rFonts w:ascii="宋体" w:hAnsi="宋体" w:cs="宋体" w:hint="eastAsia"/>
          <w:kern w:val="0"/>
          <w:sz w:val="24"/>
          <w:szCs w:val="24"/>
        </w:rPr>
        <w:t>、</w:t>
      </w:r>
      <w:r w:rsidRPr="00287A77">
        <w:rPr>
          <w:rFonts w:ascii="宋体" w:hAnsi="宋体" w:cs="宋体" w:hint="eastAsia"/>
          <w:kern w:val="0"/>
          <w:sz w:val="24"/>
          <w:szCs w:val="24"/>
        </w:rPr>
        <w:t>消防站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14:paraId="32998368" w14:textId="77777777" w:rsidR="00881EDE" w:rsidRDefault="00C150C2" w:rsidP="00666002">
      <w:pPr>
        <w:snapToGrid w:val="0"/>
        <w:spacing w:line="360" w:lineRule="auto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5</w:t>
      </w:r>
      <w:r w:rsidR="00881EDE" w:rsidRPr="00E118CC">
        <w:rPr>
          <w:rFonts w:ascii="宋体" w:hAnsi="宋体" w:cs="宋体"/>
          <w:b/>
          <w:bCs/>
          <w:sz w:val="24"/>
          <w:szCs w:val="24"/>
        </w:rPr>
        <w:t>.</w:t>
      </w:r>
      <w:r w:rsidR="00881EDE" w:rsidRPr="00E118CC">
        <w:rPr>
          <w:rFonts w:ascii="宋体" w:hAnsi="宋体" w:cs="宋体" w:hint="eastAsia"/>
          <w:b/>
          <w:bCs/>
          <w:sz w:val="24"/>
          <w:szCs w:val="24"/>
        </w:rPr>
        <w:t>用地开发强度控制</w:t>
      </w:r>
    </w:p>
    <w:p w14:paraId="4652E966" w14:textId="77777777" w:rsidR="00C150C2" w:rsidRPr="00C150C2" w:rsidRDefault="00C150C2" w:rsidP="00C150C2">
      <w:pPr>
        <w:snapToGrid w:val="0"/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C150C2">
        <w:rPr>
          <w:rFonts w:ascii="宋体" w:hAnsi="宋体" w:cs="宋体" w:hint="eastAsia"/>
          <w:bCs/>
          <w:sz w:val="24"/>
          <w:szCs w:val="24"/>
        </w:rPr>
        <w:t>详见</w:t>
      </w:r>
      <w:r w:rsidRPr="00C150C2">
        <w:rPr>
          <w:rFonts w:ascii="宋体" w:hAnsi="宋体" w:cs="宋体"/>
          <w:bCs/>
          <w:sz w:val="24"/>
          <w:szCs w:val="24"/>
        </w:rPr>
        <w:t>规划法定图</w:t>
      </w:r>
      <w:r w:rsidRPr="00C150C2">
        <w:rPr>
          <w:rFonts w:ascii="宋体" w:hAnsi="宋体" w:cs="宋体" w:hint="eastAsia"/>
          <w:bCs/>
          <w:sz w:val="24"/>
          <w:szCs w:val="24"/>
        </w:rPr>
        <w:t>则。</w:t>
      </w:r>
    </w:p>
    <w:sectPr w:rsidR="00C150C2" w:rsidRPr="00C150C2" w:rsidSect="00495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06EF6" w14:textId="77777777" w:rsidR="008D186B" w:rsidRDefault="008D186B" w:rsidP="00090A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EC90BD5" w14:textId="77777777" w:rsidR="008D186B" w:rsidRDefault="008D186B" w:rsidP="00090A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FC6A9" w14:textId="77777777" w:rsidR="008D186B" w:rsidRDefault="008D186B" w:rsidP="00090A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E27D32D" w14:textId="77777777" w:rsidR="008D186B" w:rsidRDefault="008D186B" w:rsidP="00090A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62651"/>
    <w:multiLevelType w:val="hybridMultilevel"/>
    <w:tmpl w:val="73F284A8"/>
    <w:lvl w:ilvl="0" w:tplc="B12C7E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6756EC7C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17127BD8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51E469E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B290E42C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FEC09B3E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B6ADAE2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ADCAB758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4DCC07F6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17F2"/>
    <w:rsid w:val="00017FFD"/>
    <w:rsid w:val="00090ADD"/>
    <w:rsid w:val="0009755E"/>
    <w:rsid w:val="000B048B"/>
    <w:rsid w:val="000D4CD0"/>
    <w:rsid w:val="000E30B1"/>
    <w:rsid w:val="000F4375"/>
    <w:rsid w:val="000F7910"/>
    <w:rsid w:val="00163016"/>
    <w:rsid w:val="001956FB"/>
    <w:rsid w:val="001E51DB"/>
    <w:rsid w:val="001F46A0"/>
    <w:rsid w:val="00217261"/>
    <w:rsid w:val="00287A77"/>
    <w:rsid w:val="002D5944"/>
    <w:rsid w:val="002F543B"/>
    <w:rsid w:val="00356450"/>
    <w:rsid w:val="00394508"/>
    <w:rsid w:val="003D6304"/>
    <w:rsid w:val="003F4EDA"/>
    <w:rsid w:val="00402DE8"/>
    <w:rsid w:val="00412CD0"/>
    <w:rsid w:val="00494306"/>
    <w:rsid w:val="00495323"/>
    <w:rsid w:val="004F669C"/>
    <w:rsid w:val="005A1FD4"/>
    <w:rsid w:val="005E66A0"/>
    <w:rsid w:val="0065666B"/>
    <w:rsid w:val="00666002"/>
    <w:rsid w:val="006D71F8"/>
    <w:rsid w:val="00773489"/>
    <w:rsid w:val="00821CD2"/>
    <w:rsid w:val="00854EFE"/>
    <w:rsid w:val="00864A55"/>
    <w:rsid w:val="00881EDE"/>
    <w:rsid w:val="00894743"/>
    <w:rsid w:val="008D186B"/>
    <w:rsid w:val="00916485"/>
    <w:rsid w:val="00993686"/>
    <w:rsid w:val="00A0725C"/>
    <w:rsid w:val="00A07F31"/>
    <w:rsid w:val="00A9553E"/>
    <w:rsid w:val="00AA666D"/>
    <w:rsid w:val="00AB40E9"/>
    <w:rsid w:val="00AD2006"/>
    <w:rsid w:val="00B353DA"/>
    <w:rsid w:val="00B613D4"/>
    <w:rsid w:val="00BC6BF8"/>
    <w:rsid w:val="00C150C2"/>
    <w:rsid w:val="00C317F2"/>
    <w:rsid w:val="00CA3DB7"/>
    <w:rsid w:val="00CB32E5"/>
    <w:rsid w:val="00CB57CC"/>
    <w:rsid w:val="00CD1BB4"/>
    <w:rsid w:val="00CD353B"/>
    <w:rsid w:val="00D04E97"/>
    <w:rsid w:val="00D92CB7"/>
    <w:rsid w:val="00E118CC"/>
    <w:rsid w:val="00E31D73"/>
    <w:rsid w:val="00F31FEC"/>
    <w:rsid w:val="00F425E8"/>
    <w:rsid w:val="00FB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5C3850"/>
  <w15:docId w15:val="{E80AE969-D560-4E55-AFDF-46334FD8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7F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uiPriority w:val="99"/>
    <w:rsid w:val="00217261"/>
    <w:rPr>
      <w:rFonts w:ascii="Tahoma" w:hAnsi="Tahoma" w:cs="Tahoma"/>
      <w:sz w:val="24"/>
      <w:szCs w:val="24"/>
    </w:rPr>
  </w:style>
  <w:style w:type="paragraph" w:styleId="a3">
    <w:name w:val="Normal (Web)"/>
    <w:basedOn w:val="a"/>
    <w:uiPriority w:val="99"/>
    <w:semiHidden/>
    <w:rsid w:val="00AA66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090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090ADD"/>
    <w:rPr>
      <w:sz w:val="18"/>
      <w:szCs w:val="18"/>
    </w:rPr>
  </w:style>
  <w:style w:type="paragraph" w:styleId="a6">
    <w:name w:val="footer"/>
    <w:basedOn w:val="a"/>
    <w:link w:val="a7"/>
    <w:uiPriority w:val="99"/>
    <w:rsid w:val="00090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090A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97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7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开平市新港路东侧控制性详细规划(方案)公示简介</dc:title>
  <dc:subject/>
  <dc:creator>PC</dc:creator>
  <cp:keywords/>
  <dc:description/>
  <cp:lastModifiedBy>开平测试(UE000412)</cp:lastModifiedBy>
  <cp:revision>13</cp:revision>
  <dcterms:created xsi:type="dcterms:W3CDTF">2019-04-28T13:18:00Z</dcterms:created>
  <dcterms:modified xsi:type="dcterms:W3CDTF">2021-10-25T02:19:00Z</dcterms:modified>
</cp:coreProperties>
</file>