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开平市沙塘镇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村公共法律服务工作室</w:t>
            </w:r>
            <w:r>
              <w:rPr>
                <w:rFonts w:ascii="宋体" w:hAnsi="宋体" w:eastAsia="宋体" w:cs="宋体"/>
                <w:color w:val="auto"/>
                <w:szCs w:val="21"/>
              </w:rPr>
              <w:t>寻求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村居法律顾问值班清单查询咨询服务</w:t>
            </w:r>
            <w:r>
              <w:rPr>
                <w:rFonts w:ascii="宋体" w:hAnsi="宋体" w:eastAsia="宋体" w:cs="宋体"/>
                <w:color w:val="auto"/>
                <w:szCs w:val="21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4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457339"/>
    <w:rsid w:val="00517806"/>
    <w:rsid w:val="00567BE2"/>
    <w:rsid w:val="00741A99"/>
    <w:rsid w:val="0088773C"/>
    <w:rsid w:val="009A3D1B"/>
    <w:rsid w:val="00A95BD9"/>
    <w:rsid w:val="00B04E4D"/>
    <w:rsid w:val="00E669D4"/>
    <w:rsid w:val="00E840E0"/>
    <w:rsid w:val="0F6E1253"/>
    <w:rsid w:val="108336E2"/>
    <w:rsid w:val="14767D20"/>
    <w:rsid w:val="15D45047"/>
    <w:rsid w:val="20C430EC"/>
    <w:rsid w:val="23AA4274"/>
    <w:rsid w:val="327110E8"/>
    <w:rsid w:val="3DE10E3E"/>
    <w:rsid w:val="3DF61B22"/>
    <w:rsid w:val="3EB17551"/>
    <w:rsid w:val="409B183E"/>
    <w:rsid w:val="414D1D15"/>
    <w:rsid w:val="46E03B5B"/>
    <w:rsid w:val="52D955EB"/>
    <w:rsid w:val="57671A88"/>
    <w:rsid w:val="58AC1226"/>
    <w:rsid w:val="5F5A3F72"/>
    <w:rsid w:val="63EF1E66"/>
    <w:rsid w:val="657518FC"/>
    <w:rsid w:val="67FF8A43"/>
    <w:rsid w:val="6A49F83B"/>
    <w:rsid w:val="76BDE588"/>
    <w:rsid w:val="781F77D2"/>
    <w:rsid w:val="79B9503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1195</Characters>
  <Lines>9</Lines>
  <Paragraphs>2</Paragraphs>
  <TotalTime>60</TotalTime>
  <ScaleCrop>false</ScaleCrop>
  <LinksUpToDate>false</LinksUpToDate>
  <CharactersWithSpaces>1402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2021-02-23T02:03:01Z</dcterms:modified>
  <dc:title>广东法律服务网服务事项指南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